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02EA" w14:textId="5A809443" w:rsidR="009D6A5D" w:rsidRPr="00ED52CE" w:rsidRDefault="009D6A5D" w:rsidP="00ED52CE">
      <w:pPr>
        <w:shd w:val="clear" w:color="auto" w:fill="FFFFFF"/>
        <w:spacing w:before="360" w:after="360" w:line="720" w:lineRule="atLeast"/>
        <w:outlineLvl w:val="1"/>
        <w:rPr>
          <w:rFonts w:ascii="Helvetica" w:hAnsi="Helvetica" w:cs="Times New Roman"/>
          <w:color w:val="616161"/>
          <w:sz w:val="21"/>
          <w:szCs w:val="21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36"/>
          <w:szCs w:val="36"/>
        </w:rPr>
        <w:t>Политика Конфиденциальности</w:t>
      </w:r>
    </w:p>
    <w:p w14:paraId="2A302174" w14:textId="3BB3F417" w:rsidR="009D6A5D" w:rsidRPr="00ED52CE" w:rsidRDefault="009D6A5D" w:rsidP="00ED52CE">
      <w:pPr>
        <w:shd w:val="clear" w:color="auto" w:fill="FFFFFF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Владел</w:t>
      </w:r>
      <w:r w:rsidR="00BC0EE2">
        <w:rPr>
          <w:rFonts w:ascii="Helvetica Neue" w:eastAsia="Times New Roman" w:hAnsi="Helvetica Neue"/>
          <w:color w:val="333333"/>
          <w:sz w:val="21"/>
          <w:szCs w:val="21"/>
        </w:rPr>
        <w:t>ь</w:t>
      </w:r>
      <w:r>
        <w:rPr>
          <w:rFonts w:ascii="Helvetica Neue" w:eastAsia="Times New Roman" w:hAnsi="Helvetica Neue"/>
          <w:color w:val="333333"/>
          <w:sz w:val="21"/>
          <w:szCs w:val="21"/>
        </w:rPr>
        <w:t>ц</w:t>
      </w:r>
      <w:r w:rsidR="00BC0EE2">
        <w:rPr>
          <w:rFonts w:ascii="Helvetica Neue" w:eastAsia="Times New Roman" w:hAnsi="Helvetica Neue"/>
          <w:color w:val="333333"/>
          <w:sz w:val="21"/>
          <w:szCs w:val="21"/>
        </w:rPr>
        <w:t>ем</w:t>
      </w:r>
      <w:r>
        <w:rPr>
          <w:rFonts w:ascii="Helvetica Neue" w:eastAsia="Times New Roman" w:hAnsi="Helvetica Neue"/>
          <w:color w:val="333333"/>
          <w:sz w:val="21"/>
          <w:szCs w:val="21"/>
        </w:rPr>
        <w:t xml:space="preserve"> </w:t>
      </w:r>
      <w:r w:rsidR="00ED52CE">
        <w:rPr>
          <w:rFonts w:ascii="Helvetica Neue" w:eastAsia="Times New Roman" w:hAnsi="Helvetica Neue"/>
          <w:color w:val="333333"/>
          <w:sz w:val="21"/>
          <w:szCs w:val="21"/>
        </w:rPr>
        <w:t>сайта</w:t>
      </w:r>
      <w:r w:rsidR="00ED52CE" w:rsidRPr="00ED52CE">
        <w:rPr>
          <w:rFonts w:ascii="Helvetica Neue" w:eastAsia="Times New Roman" w:hAnsi="Helvetica Neue"/>
          <w:color w:val="333333"/>
          <w:sz w:val="21"/>
          <w:szCs w:val="21"/>
        </w:rPr>
        <w:t xml:space="preserve"> </w:t>
      </w:r>
      <w:r w:rsidR="00ED52CE">
        <w:rPr>
          <w:rFonts w:ascii="Helvetica Neue" w:eastAsia="Times New Roman" w:hAnsi="Helvetica Neue"/>
          <w:color w:val="333333"/>
          <w:sz w:val="21"/>
          <w:szCs w:val="21"/>
          <w:lang w:val="en-US"/>
        </w:rPr>
        <w:t>www</w:t>
      </w:r>
      <w:r w:rsidR="00ED52CE" w:rsidRPr="00ED52CE">
        <w:rPr>
          <w:rFonts w:ascii="Helvetica Neue" w:eastAsia="Times New Roman" w:hAnsi="Helvetica Neue"/>
          <w:color w:val="333333"/>
          <w:sz w:val="21"/>
          <w:szCs w:val="21"/>
        </w:rPr>
        <w:t>.</w:t>
      </w:r>
      <w:proofErr w:type="spellStart"/>
      <w:r w:rsidR="00ED52CE">
        <w:rPr>
          <w:rFonts w:ascii="Helvetica Neue" w:eastAsia="Times New Roman" w:hAnsi="Helvetica Neue"/>
          <w:color w:val="333333"/>
          <w:sz w:val="21"/>
          <w:szCs w:val="21"/>
          <w:lang w:val="en-US"/>
        </w:rPr>
        <w:t>kazakhstanika</w:t>
      </w:r>
      <w:proofErr w:type="spellEnd"/>
      <w:r w:rsidR="00ED52CE" w:rsidRPr="00ED52CE">
        <w:rPr>
          <w:rFonts w:ascii="Helvetica Neue" w:eastAsia="Times New Roman" w:hAnsi="Helvetica Neue"/>
          <w:color w:val="333333"/>
          <w:sz w:val="21"/>
          <w:szCs w:val="21"/>
        </w:rPr>
        <w:t>.</w:t>
      </w:r>
      <w:proofErr w:type="spellStart"/>
      <w:r w:rsidR="00ED52CE">
        <w:rPr>
          <w:rFonts w:ascii="Helvetica Neue" w:eastAsia="Times New Roman" w:hAnsi="Helvetica Neue"/>
          <w:color w:val="333333"/>
          <w:sz w:val="21"/>
          <w:szCs w:val="21"/>
          <w:lang w:val="en-US"/>
        </w:rPr>
        <w:t>kz</w:t>
      </w:r>
      <w:proofErr w:type="spellEnd"/>
      <w:r>
        <w:rPr>
          <w:rFonts w:ascii="Helvetica Neue" w:eastAsia="Times New Roman" w:hAnsi="Helvetica Neue"/>
          <w:color w:val="333333"/>
          <w:sz w:val="21"/>
          <w:szCs w:val="21"/>
        </w:rPr>
        <w:t xml:space="preserve"> </w:t>
      </w:r>
      <w:r w:rsidR="00BC0EE2">
        <w:rPr>
          <w:rFonts w:ascii="Helvetica Neue" w:eastAsia="Times New Roman" w:hAnsi="Helvetica Neue"/>
          <w:color w:val="333333"/>
          <w:sz w:val="21"/>
          <w:szCs w:val="21"/>
        </w:rPr>
        <w:t xml:space="preserve">является </w:t>
      </w:r>
      <w:r w:rsidR="00ED52CE">
        <w:rPr>
          <w:rFonts w:ascii="Helvetica Neue" w:eastAsia="Times New Roman" w:hAnsi="Helvetica Neue"/>
          <w:color w:val="333333"/>
          <w:sz w:val="21"/>
          <w:szCs w:val="21"/>
        </w:rPr>
        <w:t xml:space="preserve">ТОО «Национальное </w:t>
      </w:r>
      <w:proofErr w:type="spellStart"/>
      <w:r w:rsidR="00ED52CE">
        <w:rPr>
          <w:rFonts w:ascii="Helvetica Neue" w:eastAsia="Times New Roman" w:hAnsi="Helvetica Neue"/>
          <w:color w:val="333333"/>
          <w:sz w:val="21"/>
          <w:szCs w:val="21"/>
        </w:rPr>
        <w:t>брендинговое</w:t>
      </w:r>
      <w:proofErr w:type="spellEnd"/>
      <w:r w:rsidR="00ED52CE">
        <w:rPr>
          <w:rFonts w:ascii="Helvetica Neue" w:eastAsia="Times New Roman" w:hAnsi="Helvetica Neue"/>
          <w:color w:val="333333"/>
          <w:sz w:val="21"/>
          <w:szCs w:val="21"/>
        </w:rPr>
        <w:t xml:space="preserve"> агентство «Казахстаника»</w:t>
      </w:r>
      <w:r w:rsidR="00BC0EE2">
        <w:rPr>
          <w:rFonts w:ascii="Helvetica Neue" w:eastAsia="Times New Roman" w:hAnsi="Helvetica Neue"/>
          <w:color w:val="333333"/>
          <w:sz w:val="21"/>
          <w:szCs w:val="21"/>
        </w:rPr>
        <w:t>.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</w:r>
      <w:r>
        <w:rPr>
          <w:rFonts w:ascii="Helvetica Neue" w:eastAsia="Times New Roman" w:hAnsi="Helvetica Neue"/>
          <w:color w:val="333333"/>
          <w:sz w:val="21"/>
          <w:szCs w:val="21"/>
        </w:rPr>
        <w:br/>
      </w:r>
      <w:r>
        <w:rPr>
          <w:rFonts w:ascii="inherit" w:eastAsia="Times New Roman" w:hAnsi="inherit"/>
          <w:b/>
          <w:bCs/>
          <w:color w:val="333333"/>
          <w:sz w:val="36"/>
          <w:szCs w:val="36"/>
        </w:rPr>
        <w:t>Собираемая информация</w:t>
      </w:r>
    </w:p>
    <w:p w14:paraId="3608EA08" w14:textId="07F09D6B" w:rsidR="009D6A5D" w:rsidRPr="00ED52CE" w:rsidRDefault="009D6A5D" w:rsidP="00ED52CE">
      <w:pPr>
        <w:shd w:val="clear" w:color="auto" w:fill="FFFFFF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 xml:space="preserve">Администрация сайта может собирать следующую информацию </w:t>
      </w:r>
      <w:r w:rsidR="00BC0EE2">
        <w:rPr>
          <w:rFonts w:ascii="Helvetica Neue" w:eastAsia="Times New Roman" w:hAnsi="Helvetica Neue"/>
          <w:color w:val="333333"/>
          <w:sz w:val="21"/>
          <w:szCs w:val="21"/>
        </w:rPr>
        <w:t>для отправки Коммерческих предложений по запросу пользователя сайта</w:t>
      </w:r>
      <w:r>
        <w:rPr>
          <w:rFonts w:ascii="Helvetica Neue" w:eastAsia="Times New Roman" w:hAnsi="Helvetica Neue"/>
          <w:color w:val="333333"/>
          <w:sz w:val="21"/>
          <w:szCs w:val="21"/>
        </w:rPr>
        <w:t>: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  <w:t>- Имя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  <w:t xml:space="preserve">- </w:t>
      </w:r>
      <w:r w:rsidR="00ED52CE">
        <w:rPr>
          <w:rFonts w:ascii="Helvetica Neue" w:eastAsia="Times New Roman" w:hAnsi="Helvetica Neue"/>
          <w:color w:val="333333"/>
          <w:sz w:val="21"/>
          <w:szCs w:val="21"/>
          <w:lang w:val="en-US"/>
        </w:rPr>
        <w:t>email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  <w:t>- Номер телефона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  <w:t>- Прочая информация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</w:r>
      <w:r>
        <w:rPr>
          <w:rFonts w:ascii="inherit" w:eastAsia="Times New Roman" w:hAnsi="inherit"/>
          <w:b/>
          <w:bCs/>
          <w:color w:val="333333"/>
          <w:sz w:val="36"/>
          <w:szCs w:val="36"/>
        </w:rPr>
        <w:t>Использование</w:t>
      </w:r>
      <w:r w:rsidR="00ED52CE">
        <w:rPr>
          <w:rFonts w:ascii="inherit" w:eastAsia="Times New Roman" w:hAnsi="inherit"/>
          <w:b/>
          <w:bCs/>
          <w:color w:val="333333"/>
          <w:sz w:val="36"/>
          <w:szCs w:val="36"/>
        </w:rPr>
        <w:t xml:space="preserve"> личной</w:t>
      </w:r>
      <w:r>
        <w:rPr>
          <w:rFonts w:ascii="inherit" w:eastAsia="Times New Roman" w:hAnsi="inherit"/>
          <w:b/>
          <w:bCs/>
          <w:color w:val="333333"/>
          <w:sz w:val="36"/>
          <w:szCs w:val="36"/>
        </w:rPr>
        <w:t xml:space="preserve"> информации</w:t>
      </w:r>
    </w:p>
    <w:p w14:paraId="1DFE395A" w14:textId="6985D9C0" w:rsidR="009D6A5D" w:rsidRPr="00ED52CE" w:rsidRDefault="009D6A5D" w:rsidP="00ED52CE">
      <w:pPr>
        <w:shd w:val="clear" w:color="auto" w:fill="FFFFFF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Ниже описаны некоторые способы использования личной информации пользователя: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  <w:t>- для предоставления информации и услуг, которые запрашивает пользователь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  <w:t>- для ответа на запросы пользователя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</w:r>
      <w:r>
        <w:rPr>
          <w:rFonts w:ascii="inherit" w:eastAsia="Times New Roman" w:hAnsi="inherit"/>
          <w:b/>
          <w:bCs/>
          <w:color w:val="333333"/>
          <w:sz w:val="36"/>
          <w:szCs w:val="36"/>
        </w:rPr>
        <w:t>Раскрытие информации</w:t>
      </w:r>
    </w:p>
    <w:p w14:paraId="1266B143" w14:textId="4CF86DF1" w:rsidR="00ED52CE" w:rsidRPr="00ED52CE" w:rsidRDefault="00ED52CE" w:rsidP="00ED52CE">
      <w:pPr>
        <w:shd w:val="clear" w:color="auto" w:fill="FFFFFF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 xml:space="preserve">ТОО «Национальное </w:t>
      </w:r>
      <w:proofErr w:type="spellStart"/>
      <w:r>
        <w:rPr>
          <w:rFonts w:ascii="Helvetica Neue" w:eastAsia="Times New Roman" w:hAnsi="Helvetica Neue"/>
          <w:color w:val="333333"/>
          <w:sz w:val="21"/>
          <w:szCs w:val="21"/>
        </w:rPr>
        <w:t>брендинговое</w:t>
      </w:r>
      <w:proofErr w:type="spellEnd"/>
      <w:r>
        <w:rPr>
          <w:rFonts w:ascii="Helvetica Neue" w:eastAsia="Times New Roman" w:hAnsi="Helvetica Neue"/>
          <w:color w:val="333333"/>
          <w:sz w:val="21"/>
          <w:szCs w:val="21"/>
        </w:rPr>
        <w:t xml:space="preserve"> агентство «Казахстаника» </w:t>
      </w:r>
      <w:r w:rsidR="009D6A5D">
        <w:rPr>
          <w:rFonts w:ascii="Helvetica Neue" w:eastAsia="Times New Roman" w:hAnsi="Helvetica Neue"/>
          <w:color w:val="333333"/>
          <w:sz w:val="21"/>
          <w:szCs w:val="21"/>
        </w:rPr>
        <w:t>не продает личные данные пользователя и не передает их третьим лицам без согласия на то пользователя.</w:t>
      </w:r>
      <w:r w:rsidR="009D6A5D">
        <w:rPr>
          <w:rFonts w:ascii="Helvetica Neue" w:eastAsia="Times New Roman" w:hAnsi="Helvetica Neue"/>
          <w:color w:val="333333"/>
          <w:sz w:val="21"/>
          <w:szCs w:val="21"/>
        </w:rPr>
        <w:br/>
        <w:t>Далее, описаны некоторые случаи передачи личной информации пользователя:</w:t>
      </w:r>
      <w:r w:rsidR="009D6A5D">
        <w:rPr>
          <w:rFonts w:ascii="Helvetica Neue" w:eastAsia="Times New Roman" w:hAnsi="Helvetica Neue"/>
          <w:color w:val="333333"/>
          <w:sz w:val="21"/>
          <w:szCs w:val="21"/>
        </w:rPr>
        <w:br/>
        <w:t>- для беспрепятственного предоставления услуг третьими лицами с разрешения пользователя</w:t>
      </w:r>
      <w:r w:rsidR="009D6A5D">
        <w:rPr>
          <w:rFonts w:ascii="Helvetica Neue" w:eastAsia="Times New Roman" w:hAnsi="Helvetica Neue"/>
          <w:color w:val="333333"/>
          <w:sz w:val="21"/>
          <w:szCs w:val="21"/>
        </w:rPr>
        <w:br/>
        <w:t>- в случаях, если это требуется органам спецслужб или если это требует законодательство</w:t>
      </w:r>
      <w:r>
        <w:rPr>
          <w:rFonts w:ascii="Helvetica Neue" w:eastAsia="Times New Roman" w:hAnsi="Helvetica Neue"/>
          <w:color w:val="333333"/>
          <w:sz w:val="21"/>
          <w:szCs w:val="21"/>
        </w:rPr>
        <w:t xml:space="preserve"> РК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</w:r>
      <w:r>
        <w:rPr>
          <w:rFonts w:ascii="inherit" w:eastAsia="Times New Roman" w:hAnsi="inherit"/>
          <w:b/>
          <w:bCs/>
          <w:color w:val="333333"/>
          <w:sz w:val="36"/>
          <w:szCs w:val="36"/>
        </w:rPr>
        <w:t xml:space="preserve">Информация на сайте </w:t>
      </w:r>
    </w:p>
    <w:p w14:paraId="7B05D1D3" w14:textId="7E343F27" w:rsidR="00ED52CE" w:rsidRDefault="00ED52CE" w:rsidP="00ED52CE">
      <w:pPr>
        <w:rPr>
          <w:rFonts w:ascii="Helvetica Neue" w:eastAsia="Times New Roman" w:hAnsi="Helvetica Neue"/>
          <w:color w:val="333333"/>
          <w:sz w:val="21"/>
          <w:szCs w:val="21"/>
        </w:rPr>
      </w:pPr>
      <w:r>
        <w:t xml:space="preserve">Вся информация на сайте </w:t>
      </w:r>
      <w:hyperlink r:id="rId5" w:history="1">
        <w:r w:rsidRPr="00756D3A">
          <w:rPr>
            <w:rStyle w:val="a5"/>
            <w:rFonts w:ascii="Helvetica Neue" w:eastAsia="Times New Roman" w:hAnsi="Helvetica Neue"/>
            <w:sz w:val="21"/>
            <w:szCs w:val="21"/>
            <w:lang w:val="en-US"/>
          </w:rPr>
          <w:t>www</w:t>
        </w:r>
        <w:r w:rsidRPr="00756D3A">
          <w:rPr>
            <w:rStyle w:val="a5"/>
            <w:rFonts w:ascii="Helvetica Neue" w:eastAsia="Times New Roman" w:hAnsi="Helvetica Neue"/>
            <w:sz w:val="21"/>
            <w:szCs w:val="21"/>
          </w:rPr>
          <w:t>.</w:t>
        </w:r>
        <w:proofErr w:type="spellStart"/>
        <w:r w:rsidRPr="00756D3A">
          <w:rPr>
            <w:rStyle w:val="a5"/>
            <w:rFonts w:ascii="Helvetica Neue" w:eastAsia="Times New Roman" w:hAnsi="Helvetica Neue"/>
            <w:sz w:val="21"/>
            <w:szCs w:val="21"/>
            <w:lang w:val="en-US"/>
          </w:rPr>
          <w:t>kazakhstanika</w:t>
        </w:r>
        <w:proofErr w:type="spellEnd"/>
        <w:r w:rsidRPr="00756D3A">
          <w:rPr>
            <w:rStyle w:val="a5"/>
            <w:rFonts w:ascii="Helvetica Neue" w:eastAsia="Times New Roman" w:hAnsi="Helvetica Neue"/>
            <w:sz w:val="21"/>
            <w:szCs w:val="21"/>
          </w:rPr>
          <w:t>.</w:t>
        </w:r>
        <w:proofErr w:type="spellStart"/>
        <w:r w:rsidRPr="00756D3A">
          <w:rPr>
            <w:rStyle w:val="a5"/>
            <w:rFonts w:ascii="Helvetica Neue" w:eastAsia="Times New Roman" w:hAnsi="Helvetica Neue"/>
            <w:sz w:val="21"/>
            <w:szCs w:val="21"/>
            <w:lang w:val="en-US"/>
          </w:rPr>
          <w:t>kz</w:t>
        </w:r>
        <w:proofErr w:type="spellEnd"/>
      </w:hyperlink>
      <w:r>
        <w:rPr>
          <w:rFonts w:ascii="Helvetica Neue" w:eastAsia="Times New Roman" w:hAnsi="Helvetica Neue"/>
          <w:color w:val="333333"/>
          <w:sz w:val="21"/>
          <w:szCs w:val="21"/>
        </w:rPr>
        <w:t xml:space="preserve"> является </w:t>
      </w:r>
      <w:r w:rsidR="00BC0EE2">
        <w:rPr>
          <w:rFonts w:ascii="Helvetica Neue" w:eastAsia="Times New Roman" w:hAnsi="Helvetica Neue"/>
          <w:color w:val="333333"/>
          <w:sz w:val="21"/>
          <w:szCs w:val="21"/>
        </w:rPr>
        <w:t>100</w:t>
      </w:r>
      <w:r w:rsidR="00BC0EE2" w:rsidRPr="00BC0EE2">
        <w:rPr>
          <w:rFonts w:ascii="Helvetica Neue" w:eastAsia="Times New Roman" w:hAnsi="Helvetica Neue"/>
          <w:color w:val="333333"/>
          <w:sz w:val="21"/>
          <w:szCs w:val="21"/>
        </w:rPr>
        <w:t>%</w:t>
      </w:r>
      <w:r w:rsidR="00BC0EE2">
        <w:rPr>
          <w:rFonts w:ascii="Helvetica Neue" w:eastAsia="Times New Roman" w:hAnsi="Helvetica Neue"/>
          <w:color w:val="333333"/>
          <w:sz w:val="21"/>
          <w:szCs w:val="21"/>
        </w:rPr>
        <w:t xml:space="preserve"> </w:t>
      </w:r>
      <w:r>
        <w:rPr>
          <w:rFonts w:ascii="Helvetica Neue" w:eastAsia="Times New Roman" w:hAnsi="Helvetica Neue"/>
          <w:color w:val="333333"/>
          <w:sz w:val="21"/>
          <w:szCs w:val="21"/>
        </w:rPr>
        <w:t xml:space="preserve">авторским материалом ТОО «Национальное </w:t>
      </w:r>
      <w:proofErr w:type="spellStart"/>
      <w:r>
        <w:rPr>
          <w:rFonts w:ascii="Helvetica Neue" w:eastAsia="Times New Roman" w:hAnsi="Helvetica Neue"/>
          <w:color w:val="333333"/>
          <w:sz w:val="21"/>
          <w:szCs w:val="21"/>
        </w:rPr>
        <w:t>брендинговое</w:t>
      </w:r>
      <w:proofErr w:type="spellEnd"/>
      <w:r>
        <w:rPr>
          <w:rFonts w:ascii="Helvetica Neue" w:eastAsia="Times New Roman" w:hAnsi="Helvetica Neue"/>
          <w:color w:val="333333"/>
          <w:sz w:val="21"/>
          <w:szCs w:val="21"/>
        </w:rPr>
        <w:t xml:space="preserve"> агентство «Казахстаника» и не подлежит копированию и распространению без разрешения администрации сайта.</w:t>
      </w:r>
    </w:p>
    <w:p w14:paraId="3567C629" w14:textId="6D449172" w:rsidR="00BC0EE2" w:rsidRPr="00890AFE" w:rsidRDefault="00BC0EE2" w:rsidP="00ED52CE">
      <w:pPr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Информация регулярно проверяется в программе «</w:t>
      </w:r>
      <w:proofErr w:type="spellStart"/>
      <w:r>
        <w:rPr>
          <w:rFonts w:ascii="Helvetica Neue" w:eastAsia="Times New Roman" w:hAnsi="Helvetica Neue"/>
          <w:color w:val="333333"/>
          <w:sz w:val="21"/>
          <w:szCs w:val="21"/>
        </w:rPr>
        <w:t>антиплагиатор</w:t>
      </w:r>
      <w:proofErr w:type="spellEnd"/>
      <w:r>
        <w:rPr>
          <w:rFonts w:ascii="Helvetica Neue" w:eastAsia="Times New Roman" w:hAnsi="Helvetica Neue"/>
          <w:color w:val="333333"/>
          <w:sz w:val="21"/>
          <w:szCs w:val="21"/>
        </w:rPr>
        <w:t xml:space="preserve">» и при обнаружении копирования информации или её части и размещении её на сторонних площадках ТОО </w:t>
      </w:r>
      <w:r>
        <w:rPr>
          <w:rFonts w:ascii="Helvetica Neue" w:eastAsia="Times New Roman" w:hAnsi="Helvetica Neue"/>
          <w:color w:val="333333"/>
          <w:sz w:val="21"/>
          <w:szCs w:val="21"/>
        </w:rPr>
        <w:t xml:space="preserve">«Национальное </w:t>
      </w:r>
      <w:proofErr w:type="spellStart"/>
      <w:r>
        <w:rPr>
          <w:rFonts w:ascii="Helvetica Neue" w:eastAsia="Times New Roman" w:hAnsi="Helvetica Neue"/>
          <w:color w:val="333333"/>
          <w:sz w:val="21"/>
          <w:szCs w:val="21"/>
        </w:rPr>
        <w:t>брендинговое</w:t>
      </w:r>
      <w:proofErr w:type="spellEnd"/>
      <w:r>
        <w:rPr>
          <w:rFonts w:ascii="Helvetica Neue" w:eastAsia="Times New Roman" w:hAnsi="Helvetica Neue"/>
          <w:color w:val="333333"/>
          <w:sz w:val="21"/>
          <w:szCs w:val="21"/>
        </w:rPr>
        <w:t xml:space="preserve"> агентство «Казахстаника»</w:t>
      </w:r>
      <w:r>
        <w:rPr>
          <w:rFonts w:ascii="Helvetica Neue" w:eastAsia="Times New Roman" w:hAnsi="Helvetica Neue"/>
          <w:color w:val="333333"/>
          <w:sz w:val="21"/>
          <w:szCs w:val="21"/>
        </w:rPr>
        <w:t xml:space="preserve"> оставляет за собой право подать жалобы </w:t>
      </w:r>
      <w:r w:rsidR="00890AFE">
        <w:rPr>
          <w:rFonts w:ascii="Helvetica Neue" w:eastAsia="Times New Roman" w:hAnsi="Helvetica Neue"/>
          <w:color w:val="333333"/>
          <w:sz w:val="21"/>
          <w:szCs w:val="21"/>
        </w:rPr>
        <w:t xml:space="preserve">в поисковые системы </w:t>
      </w:r>
      <w:r w:rsidR="00890AFE">
        <w:rPr>
          <w:rFonts w:ascii="Helvetica Neue" w:eastAsia="Times New Roman" w:hAnsi="Helvetica Neue"/>
          <w:color w:val="333333"/>
          <w:sz w:val="21"/>
          <w:szCs w:val="21"/>
          <w:lang w:val="en-US"/>
        </w:rPr>
        <w:t>Google</w:t>
      </w:r>
      <w:r w:rsidR="00890AFE" w:rsidRPr="00890AFE">
        <w:rPr>
          <w:rFonts w:ascii="Helvetica Neue" w:eastAsia="Times New Roman" w:hAnsi="Helvetica Neue"/>
          <w:color w:val="333333"/>
          <w:sz w:val="21"/>
          <w:szCs w:val="21"/>
        </w:rPr>
        <w:t xml:space="preserve"> </w:t>
      </w:r>
      <w:r w:rsidR="00890AFE">
        <w:rPr>
          <w:rFonts w:ascii="Helvetica Neue" w:eastAsia="Times New Roman" w:hAnsi="Helvetica Neue"/>
          <w:color w:val="333333"/>
          <w:sz w:val="21"/>
          <w:szCs w:val="21"/>
        </w:rPr>
        <w:t xml:space="preserve">и Яндекс, для внесение вашего сайта в чёрный список. </w:t>
      </w:r>
    </w:p>
    <w:p w14:paraId="1DDBF2D4" w14:textId="68E8A3DE" w:rsidR="009D6A5D" w:rsidRPr="00ED52CE" w:rsidRDefault="00ED52CE" w:rsidP="00ED52CE">
      <w:pPr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 xml:space="preserve">Информация на сайте носит ознакомительный характер и размещена для ознакомления пользователя с услугами ТОО «Национальное </w:t>
      </w:r>
      <w:proofErr w:type="spellStart"/>
      <w:r>
        <w:rPr>
          <w:rFonts w:ascii="Helvetica Neue" w:eastAsia="Times New Roman" w:hAnsi="Helvetica Neue"/>
          <w:color w:val="333333"/>
          <w:sz w:val="21"/>
          <w:szCs w:val="21"/>
        </w:rPr>
        <w:t>брендинговое</w:t>
      </w:r>
      <w:proofErr w:type="spellEnd"/>
      <w:r>
        <w:rPr>
          <w:rFonts w:ascii="Helvetica Neue" w:eastAsia="Times New Roman" w:hAnsi="Helvetica Neue"/>
          <w:color w:val="333333"/>
          <w:sz w:val="21"/>
          <w:szCs w:val="21"/>
        </w:rPr>
        <w:t xml:space="preserve"> агентство «Казахстаника».</w:t>
      </w:r>
      <w:r>
        <w:rPr>
          <w:rFonts w:ascii="Helvetica Neue" w:eastAsia="Times New Roman" w:hAnsi="Helvetica Neue"/>
          <w:color w:val="333333"/>
          <w:sz w:val="21"/>
          <w:szCs w:val="21"/>
        </w:rPr>
        <w:br/>
      </w:r>
      <w:r w:rsidR="009D6A5D">
        <w:rPr>
          <w:rFonts w:ascii="inherit" w:eastAsia="Times New Roman" w:hAnsi="inherit"/>
          <w:b/>
          <w:bCs/>
          <w:color w:val="333333"/>
          <w:sz w:val="36"/>
          <w:szCs w:val="36"/>
        </w:rPr>
        <w:t>Прочая инфо</w:t>
      </w:r>
      <w:r w:rsidR="009D6A5D" w:rsidRPr="00756BAD">
        <w:rPr>
          <w:rFonts w:ascii="inherit" w:eastAsia="Times New Roman" w:hAnsi="inherit"/>
          <w:b/>
          <w:bCs/>
          <w:color w:val="000000" w:themeColor="text1"/>
          <w:sz w:val="36"/>
          <w:szCs w:val="36"/>
        </w:rPr>
        <w:t>рмаци</w:t>
      </w:r>
      <w:r w:rsidR="009D6A5D">
        <w:rPr>
          <w:rFonts w:ascii="inherit" w:eastAsia="Times New Roman" w:hAnsi="inherit"/>
          <w:b/>
          <w:bCs/>
          <w:color w:val="333333"/>
          <w:sz w:val="36"/>
          <w:szCs w:val="36"/>
        </w:rPr>
        <w:t>я</w:t>
      </w:r>
    </w:p>
    <w:p w14:paraId="19FF5EBF" w14:textId="3D1A65E9" w:rsidR="009D6A5D" w:rsidRDefault="009D6A5D" w:rsidP="009D6A5D">
      <w:pPr>
        <w:shd w:val="clear" w:color="auto" w:fill="FFFFFF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Дети могут беспрепятственно пользоваться сайтом начиная с возраста 1</w:t>
      </w:r>
      <w:r w:rsidR="00ED52CE">
        <w:rPr>
          <w:rFonts w:ascii="Helvetica Neue" w:eastAsia="Times New Roman" w:hAnsi="Helvetica Neue"/>
          <w:color w:val="333333"/>
          <w:sz w:val="21"/>
          <w:szCs w:val="21"/>
        </w:rPr>
        <w:t>0</w:t>
      </w:r>
      <w:r>
        <w:rPr>
          <w:rFonts w:ascii="Helvetica Neue" w:eastAsia="Times New Roman" w:hAnsi="Helvetica Neue"/>
          <w:color w:val="333333"/>
          <w:sz w:val="21"/>
          <w:szCs w:val="21"/>
        </w:rPr>
        <w:t xml:space="preserve"> лет.</w:t>
      </w:r>
    </w:p>
    <w:p w14:paraId="74E293E9" w14:textId="77777777" w:rsidR="009D6A5D" w:rsidRDefault="009D6A5D" w:rsidP="009D6A5D">
      <w:pPr>
        <w:shd w:val="clear" w:color="auto" w:fill="FFFFFF"/>
        <w:rPr>
          <w:rFonts w:ascii="Helvetica Neue" w:eastAsia="Times New Roman" w:hAnsi="Helvetica Neue"/>
          <w:color w:val="333333"/>
          <w:sz w:val="21"/>
          <w:szCs w:val="21"/>
        </w:rPr>
      </w:pPr>
    </w:p>
    <w:p w14:paraId="33513945" w14:textId="77777777" w:rsidR="009D6A5D" w:rsidRDefault="009D6A5D" w:rsidP="009D6A5D">
      <w:pPr>
        <w:shd w:val="clear" w:color="auto" w:fill="FFFFFF"/>
        <w:rPr>
          <w:rFonts w:ascii="Helvetica Neue" w:eastAsia="Times New Roman" w:hAnsi="Helvetica Neue"/>
          <w:color w:val="333333"/>
          <w:sz w:val="21"/>
          <w:szCs w:val="21"/>
        </w:rPr>
      </w:pPr>
    </w:p>
    <w:p w14:paraId="2DCD38FD" w14:textId="77777777" w:rsidR="009D6A5D" w:rsidRPr="009D6A5D" w:rsidRDefault="009D6A5D" w:rsidP="009D6A5D">
      <w:pPr>
        <w:shd w:val="clear" w:color="auto" w:fill="FFFFFF"/>
        <w:spacing w:after="240" w:line="360" w:lineRule="atLeast"/>
        <w:rPr>
          <w:rFonts w:ascii="inherit" w:hAnsi="inherit" w:cs="Times New Roman"/>
          <w:color w:val="000000" w:themeColor="text1"/>
          <w:sz w:val="36"/>
          <w:szCs w:val="36"/>
          <w:lang w:eastAsia="ru-RU"/>
        </w:rPr>
      </w:pPr>
      <w:r w:rsidRPr="00756BAD">
        <w:rPr>
          <w:rFonts w:ascii="inherit" w:hAnsi="inherit" w:cs="Times New Roman"/>
          <w:b/>
          <w:bCs/>
          <w:color w:val="000000" w:themeColor="text1"/>
          <w:sz w:val="36"/>
          <w:szCs w:val="36"/>
          <w:lang w:eastAsia="ru-RU"/>
        </w:rPr>
        <w:t>Свяжитесь с нами</w:t>
      </w:r>
    </w:p>
    <w:p w14:paraId="35100439" w14:textId="61EBCA75" w:rsidR="00A15AE7" w:rsidRPr="00ED52CE" w:rsidRDefault="009D6A5D" w:rsidP="00756BAD">
      <w:pPr>
        <w:shd w:val="clear" w:color="auto" w:fill="FFFFFF"/>
        <w:spacing w:after="240" w:line="360" w:lineRule="atLeast"/>
        <w:rPr>
          <w:rFonts w:ascii="Helvetica" w:hAnsi="Helvetica" w:cs="Times New Roman"/>
          <w:color w:val="616161"/>
          <w:sz w:val="21"/>
          <w:szCs w:val="21"/>
          <w:lang w:eastAsia="ru-RU"/>
        </w:rPr>
      </w:pPr>
      <w:r w:rsidRPr="009D6A5D">
        <w:rPr>
          <w:rFonts w:ascii="Helvetica" w:hAnsi="Helvetica" w:cs="Times New Roman"/>
          <w:color w:val="616161"/>
          <w:sz w:val="21"/>
          <w:szCs w:val="21"/>
          <w:lang w:eastAsia="ru-RU"/>
        </w:rPr>
        <w:t>Если у вас есть какие-либо вопросы или предл</w:t>
      </w:r>
      <w:r>
        <w:rPr>
          <w:rFonts w:ascii="Helvetica" w:hAnsi="Helvetica" w:cs="Times New Roman"/>
          <w:color w:val="616161"/>
          <w:sz w:val="21"/>
          <w:szCs w:val="21"/>
          <w:lang w:eastAsia="ru-RU"/>
        </w:rPr>
        <w:t>ожения относительно нашей Политики</w:t>
      </w:r>
      <w:r w:rsidRPr="009D6A5D">
        <w:rPr>
          <w:rFonts w:ascii="Helvetica" w:hAnsi="Helvetica" w:cs="Times New Roman"/>
          <w:color w:val="616161"/>
          <w:sz w:val="21"/>
          <w:szCs w:val="21"/>
          <w:lang w:eastAsia="ru-RU"/>
        </w:rPr>
        <w:t xml:space="preserve"> конфиденциальности, не стес</w:t>
      </w:r>
      <w:r>
        <w:rPr>
          <w:rFonts w:ascii="Helvetica" w:hAnsi="Helvetica" w:cs="Times New Roman"/>
          <w:color w:val="616161"/>
          <w:sz w:val="21"/>
          <w:szCs w:val="21"/>
          <w:lang w:eastAsia="ru-RU"/>
        </w:rPr>
        <w:t xml:space="preserve">няйтесь обращаться к нам: </w:t>
      </w:r>
      <w:hyperlink r:id="rId6" w:history="1">
        <w:r w:rsidR="00ED52CE" w:rsidRPr="00756D3A">
          <w:rPr>
            <w:rStyle w:val="a5"/>
            <w:rFonts w:ascii="Helvetica" w:hAnsi="Helvetica" w:cs="Times New Roman"/>
            <w:sz w:val="21"/>
            <w:szCs w:val="21"/>
            <w:lang w:val="en-US" w:eastAsia="ru-RU"/>
          </w:rPr>
          <w:t>gt</w:t>
        </w:r>
        <w:r w:rsidR="00ED52CE" w:rsidRPr="00756D3A">
          <w:rPr>
            <w:rStyle w:val="a5"/>
            <w:rFonts w:ascii="Helvetica" w:hAnsi="Helvetica" w:cs="Times New Roman"/>
            <w:sz w:val="21"/>
            <w:szCs w:val="21"/>
            <w:lang w:eastAsia="ru-RU"/>
          </w:rPr>
          <w:t>@</w:t>
        </w:r>
        <w:r w:rsidR="00ED52CE" w:rsidRPr="00756D3A">
          <w:rPr>
            <w:rStyle w:val="a5"/>
            <w:rFonts w:ascii="Helvetica" w:hAnsi="Helvetica" w:cs="Times New Roman"/>
            <w:sz w:val="21"/>
            <w:szCs w:val="21"/>
            <w:lang w:val="en-US" w:eastAsia="ru-RU"/>
          </w:rPr>
          <w:t>kazakhstanika</w:t>
        </w:r>
        <w:r w:rsidR="00ED52CE" w:rsidRPr="00756D3A">
          <w:rPr>
            <w:rStyle w:val="a5"/>
            <w:rFonts w:ascii="Helvetica" w:hAnsi="Helvetica" w:cs="Times New Roman"/>
            <w:sz w:val="21"/>
            <w:szCs w:val="21"/>
            <w:lang w:eastAsia="ru-RU"/>
          </w:rPr>
          <w:t>.</w:t>
        </w:r>
        <w:proofErr w:type="spellStart"/>
        <w:r w:rsidR="00ED52CE" w:rsidRPr="00756D3A">
          <w:rPr>
            <w:rStyle w:val="a5"/>
            <w:rFonts w:ascii="Helvetica" w:hAnsi="Helvetica" w:cs="Times New Roman"/>
            <w:sz w:val="21"/>
            <w:szCs w:val="21"/>
            <w:lang w:val="en-US" w:eastAsia="ru-RU"/>
          </w:rPr>
          <w:t>kz</w:t>
        </w:r>
        <w:proofErr w:type="spellEnd"/>
      </w:hyperlink>
      <w:r w:rsidR="00ED52CE" w:rsidRPr="00ED52CE">
        <w:rPr>
          <w:rStyle w:val="a5"/>
          <w:rFonts w:ascii="Helvetica" w:hAnsi="Helvetica" w:cs="Times New Roman"/>
          <w:sz w:val="21"/>
          <w:szCs w:val="21"/>
          <w:lang w:eastAsia="ru-RU"/>
        </w:rPr>
        <w:t xml:space="preserve"> </w:t>
      </w:r>
    </w:p>
    <w:sectPr w:rsidR="00A15AE7" w:rsidRPr="00ED52CE" w:rsidSect="004B7A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26E"/>
    <w:multiLevelType w:val="multilevel"/>
    <w:tmpl w:val="56A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1393F"/>
    <w:multiLevelType w:val="multilevel"/>
    <w:tmpl w:val="E7C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5D"/>
    <w:rsid w:val="004B7AFF"/>
    <w:rsid w:val="00756BAD"/>
    <w:rsid w:val="00890AFE"/>
    <w:rsid w:val="009D6A5D"/>
    <w:rsid w:val="00A15AE7"/>
    <w:rsid w:val="00BC0EE2"/>
    <w:rsid w:val="00E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6B9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6A5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A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6A5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D6A5D"/>
  </w:style>
  <w:style w:type="character" w:styleId="a4">
    <w:name w:val="Strong"/>
    <w:basedOn w:val="a0"/>
    <w:uiPriority w:val="22"/>
    <w:qFormat/>
    <w:rsid w:val="009D6A5D"/>
    <w:rPr>
      <w:b/>
      <w:bCs/>
    </w:rPr>
  </w:style>
  <w:style w:type="character" w:styleId="a5">
    <w:name w:val="Hyperlink"/>
    <w:basedOn w:val="a0"/>
    <w:uiPriority w:val="99"/>
    <w:unhideWhenUsed/>
    <w:rsid w:val="009D6A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6A5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Unresolved Mention"/>
    <w:basedOn w:val="a0"/>
    <w:uiPriority w:val="99"/>
    <w:rsid w:val="00ED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5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2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@kazakhstanika.kz" TargetMode="External"/><Relationship Id="rId5" Type="http://schemas.openxmlformats.org/officeDocument/2006/relationships/hyperlink" Target="http://www.kazakhstanik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политика конфиденциальности</vt:lpstr>
      <vt:lpstr>Политика Конфиденциальности</vt:lpstr>
      <vt:lpstr>        Политика Конфиденциальности</vt:lpstr>
      <vt:lpstr>        Собираемая информация</vt:lpstr>
      <vt:lpstr>        Использование информации</vt:lpstr>
      <vt:lpstr>        Раскрытие информации</vt:lpstr>
      <vt:lpstr>        Прочая информация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dcterms:created xsi:type="dcterms:W3CDTF">2021-03-26T10:04:00Z</dcterms:created>
  <dcterms:modified xsi:type="dcterms:W3CDTF">2021-03-26T11:40:00Z</dcterms:modified>
</cp:coreProperties>
</file>